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D10" w:rsidRDefault="00DC507F" w:rsidP="00056EF9">
      <w:pPr>
        <w:jc w:val="center"/>
        <w:rPr>
          <w:rFonts w:ascii="方正小标宋简体" w:eastAsia="方正小标宋简体" w:hint="eastAsia"/>
          <w:b/>
          <w:sz w:val="36"/>
          <w:szCs w:val="36"/>
        </w:rPr>
      </w:pPr>
      <w:r w:rsidRPr="00056EF9">
        <w:rPr>
          <w:rFonts w:ascii="方正小标宋简体" w:eastAsia="方正小标宋简体" w:hint="eastAsia"/>
          <w:b/>
          <w:sz w:val="36"/>
          <w:szCs w:val="36"/>
        </w:rPr>
        <w:t>西华大学关于</w:t>
      </w:r>
      <w:r w:rsidR="00731D10" w:rsidRPr="00056EF9">
        <w:rPr>
          <w:rFonts w:ascii="方正小标宋简体" w:eastAsia="方正小标宋简体" w:hint="eastAsia"/>
          <w:b/>
          <w:sz w:val="36"/>
          <w:szCs w:val="36"/>
        </w:rPr>
        <w:t>国家社科基金中国历史研究院重大历史问题研究专项2022年度重大项目</w:t>
      </w:r>
      <w:r w:rsidRPr="00056EF9">
        <w:rPr>
          <w:rFonts w:ascii="方正小标宋简体" w:eastAsia="方正小标宋简体" w:hint="eastAsia"/>
          <w:b/>
          <w:sz w:val="36"/>
          <w:szCs w:val="36"/>
        </w:rPr>
        <w:t>申报的通知</w:t>
      </w:r>
    </w:p>
    <w:p w:rsidR="00056EF9" w:rsidRPr="00056EF9" w:rsidRDefault="00056EF9" w:rsidP="00056EF9">
      <w:pPr>
        <w:jc w:val="center"/>
        <w:rPr>
          <w:rFonts w:ascii="方正小标宋简体" w:eastAsia="方正小标宋简体" w:hint="eastAsia"/>
          <w:b/>
          <w:sz w:val="36"/>
          <w:szCs w:val="36"/>
        </w:rPr>
      </w:pPr>
    </w:p>
    <w:p w:rsidR="00731D10" w:rsidRPr="00056EF9" w:rsidRDefault="00DC507F" w:rsidP="00056EF9">
      <w:pPr>
        <w:rPr>
          <w:rFonts w:ascii="仿宋" w:eastAsia="仿宋" w:hAnsi="仿宋" w:hint="eastAsia"/>
          <w:sz w:val="30"/>
          <w:szCs w:val="30"/>
        </w:rPr>
      </w:pPr>
      <w:r w:rsidRPr="00056EF9">
        <w:rPr>
          <w:rFonts w:ascii="仿宋" w:eastAsia="仿宋" w:hAnsi="仿宋" w:hint="eastAsia"/>
          <w:sz w:val="30"/>
          <w:szCs w:val="30"/>
        </w:rPr>
        <w:t>校内各相关单位：</w:t>
      </w:r>
    </w:p>
    <w:p w:rsidR="00DC507F" w:rsidRPr="00056EF9" w:rsidRDefault="00DC507F"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全国社科工作办近日发布《国家社科基金中国历史研究院重大历史问题研究专项2022年度重大项目招标公告》(网址：http://www.nopss.gov.cn/n1/2022/0427/c431029-32410052.html)，请根据公告要求认真做好组织申报工作，加强审核把关，切实把好政治方向关和学术质量关。现就有关事项通知如下：</w:t>
      </w:r>
    </w:p>
    <w:p w:rsidR="00731D10" w:rsidRPr="00056EF9" w:rsidRDefault="00DC507F" w:rsidP="00056EF9">
      <w:pPr>
        <w:rPr>
          <w:rFonts w:ascii="仿宋" w:eastAsia="仿宋" w:hAnsi="仿宋" w:hint="eastAsia"/>
          <w:sz w:val="30"/>
          <w:szCs w:val="30"/>
        </w:rPr>
      </w:pPr>
      <w:r w:rsidRPr="00056EF9">
        <w:rPr>
          <w:rFonts w:ascii="仿宋" w:eastAsia="仿宋" w:hAnsi="仿宋" w:hint="eastAsia"/>
          <w:sz w:val="30"/>
          <w:szCs w:val="30"/>
        </w:rPr>
        <w:t>一</w:t>
      </w:r>
      <w:r w:rsidR="00731D10" w:rsidRPr="00056EF9">
        <w:rPr>
          <w:rFonts w:ascii="仿宋" w:eastAsia="仿宋" w:hAnsi="仿宋" w:hint="eastAsia"/>
          <w:sz w:val="30"/>
          <w:szCs w:val="30"/>
        </w:rPr>
        <w:t>、招标对象</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主要包括中央和国家机关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731D10" w:rsidRPr="00056EF9" w:rsidRDefault="00DC4479" w:rsidP="00056EF9">
      <w:pPr>
        <w:rPr>
          <w:rFonts w:ascii="仿宋" w:eastAsia="仿宋" w:hAnsi="仿宋" w:hint="eastAsia"/>
          <w:sz w:val="30"/>
          <w:szCs w:val="30"/>
        </w:rPr>
      </w:pPr>
      <w:r w:rsidRPr="00056EF9">
        <w:rPr>
          <w:rFonts w:ascii="仿宋" w:eastAsia="仿宋" w:hAnsi="仿宋" w:hint="eastAsia"/>
          <w:sz w:val="30"/>
          <w:szCs w:val="30"/>
        </w:rPr>
        <w:t>二</w:t>
      </w:r>
      <w:r w:rsidR="00731D10" w:rsidRPr="00056EF9">
        <w:rPr>
          <w:rFonts w:ascii="仿宋" w:eastAsia="仿宋" w:hAnsi="仿宋" w:hint="eastAsia"/>
          <w:sz w:val="30"/>
          <w:szCs w:val="30"/>
        </w:rPr>
        <w:t>、招标工作总的要求</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高举中国特色社会主义伟大旗帜，以习近平新时代中国特色社会主义思想为指导，深入贯彻落实党的十九大和十九届历次全会精神，贯彻落实中共中央《关于加快构建中国特色哲学社会科学的意见》和《习近平致中国社会科学院中国历史研究院成立的贺信》精神，坚持解放思想、实事求是、与时俱进、求真务实，发挥国家社科基金示范引导作用，加快构建中国特色、中国风格、</w:t>
      </w:r>
      <w:r w:rsidRPr="00056EF9">
        <w:rPr>
          <w:rFonts w:ascii="仿宋" w:eastAsia="仿宋" w:hAnsi="仿宋" w:hint="eastAsia"/>
          <w:sz w:val="30"/>
          <w:szCs w:val="30"/>
        </w:rPr>
        <w:lastRenderedPageBreak/>
        <w:t>中国气派的新时代历史学学科体系、学术体系、话语体系，推出具有重大学术创新价值和文化传承意义的创新性、标识性研究成果，推动史学研究为党和国家工作大局服务，为繁荣发展哲学社会科学服务。</w:t>
      </w:r>
    </w:p>
    <w:p w:rsidR="00731D10" w:rsidRPr="00056EF9" w:rsidRDefault="00DC4479" w:rsidP="00056EF9">
      <w:pPr>
        <w:rPr>
          <w:rFonts w:ascii="仿宋" w:eastAsia="仿宋" w:hAnsi="仿宋" w:hint="eastAsia"/>
          <w:sz w:val="30"/>
          <w:szCs w:val="30"/>
        </w:rPr>
      </w:pPr>
      <w:r w:rsidRPr="00056EF9">
        <w:rPr>
          <w:rFonts w:ascii="仿宋" w:eastAsia="仿宋" w:hAnsi="仿宋" w:hint="eastAsia"/>
          <w:sz w:val="30"/>
          <w:szCs w:val="30"/>
        </w:rPr>
        <w:t>三</w:t>
      </w:r>
      <w:r w:rsidR="00731D10" w:rsidRPr="00056EF9">
        <w:rPr>
          <w:rFonts w:ascii="仿宋" w:eastAsia="仿宋" w:hAnsi="仿宋" w:hint="eastAsia"/>
          <w:sz w:val="30"/>
          <w:szCs w:val="30"/>
        </w:rPr>
        <w:t>、招标数量和资助强度</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本批重大项目共发布21个招标项目研究方向，涵盖中国史、考古学、世界史3个学科领域。每个招标项目选题原则上只确立1项中标项目。资助强度根据研究的实际需要确定，一般为每项60-80万元。对于研究周期长、经费投入大、带有工程性质的重大选题及大型数据库建设项目，可单独编制经费预算；如获中标，将根据研究进展情况和完成质量，立项两年后，</w:t>
      </w:r>
      <w:proofErr w:type="gramStart"/>
      <w:r w:rsidRPr="00056EF9">
        <w:rPr>
          <w:rFonts w:ascii="仿宋" w:eastAsia="仿宋" w:hAnsi="仿宋" w:hint="eastAsia"/>
          <w:sz w:val="30"/>
          <w:szCs w:val="30"/>
        </w:rPr>
        <w:t>经中期</w:t>
      </w:r>
      <w:proofErr w:type="gramEnd"/>
      <w:r w:rsidRPr="00056EF9">
        <w:rPr>
          <w:rFonts w:ascii="仿宋" w:eastAsia="仿宋" w:hAnsi="仿宋" w:hint="eastAsia"/>
          <w:sz w:val="30"/>
          <w:szCs w:val="30"/>
        </w:rPr>
        <w:t>检查评估合格，以滚动资助。</w:t>
      </w:r>
    </w:p>
    <w:p w:rsidR="00731D10" w:rsidRPr="00056EF9" w:rsidRDefault="00CC7031" w:rsidP="00056EF9">
      <w:pPr>
        <w:rPr>
          <w:rFonts w:ascii="仿宋" w:eastAsia="仿宋" w:hAnsi="仿宋" w:hint="eastAsia"/>
          <w:sz w:val="30"/>
          <w:szCs w:val="30"/>
        </w:rPr>
      </w:pPr>
      <w:r w:rsidRPr="00056EF9">
        <w:rPr>
          <w:rFonts w:ascii="仿宋" w:eastAsia="仿宋" w:hAnsi="仿宋" w:hint="eastAsia"/>
          <w:sz w:val="30"/>
          <w:szCs w:val="30"/>
        </w:rPr>
        <w:t>四</w:t>
      </w:r>
      <w:r w:rsidR="00731D10" w:rsidRPr="00056EF9">
        <w:rPr>
          <w:rFonts w:ascii="仿宋" w:eastAsia="仿宋" w:hAnsi="仿宋" w:hint="eastAsia"/>
          <w:sz w:val="30"/>
          <w:szCs w:val="30"/>
        </w:rPr>
        <w:t>、投标资格要求</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投标者须具备下列条件：</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1.遵守中华人民共和国宪法和法律，遵守国家社科基金各项管理规定；在史学研究领域具有深厚的学术造诣和丰富的科研经验，社会责任感强，学风优良；具有正高级专业技术</w:t>
      </w:r>
      <w:proofErr w:type="gramStart"/>
      <w:r w:rsidRPr="00056EF9">
        <w:rPr>
          <w:rFonts w:ascii="仿宋" w:eastAsia="仿宋" w:hAnsi="仿宋" w:hint="eastAsia"/>
          <w:sz w:val="30"/>
          <w:szCs w:val="30"/>
        </w:rPr>
        <w:t>职称或厅局级</w:t>
      </w:r>
      <w:proofErr w:type="gramEnd"/>
      <w:r w:rsidRPr="00056EF9">
        <w:rPr>
          <w:rFonts w:ascii="仿宋" w:eastAsia="仿宋" w:hAnsi="仿宋" w:hint="eastAsia"/>
          <w:sz w:val="30"/>
          <w:szCs w:val="30"/>
        </w:rPr>
        <w:t>以上（含）领导职务，能够承担实质性研究工作并担负科研组织指导职责；每个投标项目组的首席专家只能为一人。</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2.在</w:t>
      </w:r>
      <w:proofErr w:type="gramStart"/>
      <w:r w:rsidRPr="00056EF9">
        <w:rPr>
          <w:rFonts w:ascii="仿宋" w:eastAsia="仿宋" w:hAnsi="仿宋" w:hint="eastAsia"/>
          <w:sz w:val="30"/>
          <w:szCs w:val="30"/>
        </w:rPr>
        <w:t>研</w:t>
      </w:r>
      <w:proofErr w:type="gramEnd"/>
      <w:r w:rsidRPr="00056EF9">
        <w:rPr>
          <w:rFonts w:ascii="仿宋" w:eastAsia="仿宋" w:hAnsi="仿宋" w:hint="eastAsia"/>
          <w:sz w:val="30"/>
          <w:szCs w:val="30"/>
        </w:rPr>
        <w:t>的国家社科基金重大项目、重大研究专项项目，马克思主义理论研究和建设工程重大项目及其他国家级重大科研项目，教育部哲学社会科学研究重大课题攻关项目的负责人，不能</w:t>
      </w:r>
      <w:r w:rsidRPr="00056EF9">
        <w:rPr>
          <w:rFonts w:ascii="仿宋" w:eastAsia="仿宋" w:hAnsi="仿宋" w:hint="eastAsia"/>
          <w:sz w:val="30"/>
          <w:szCs w:val="30"/>
        </w:rPr>
        <w:lastRenderedPageBreak/>
        <w:t>作为首席专家参加本次投标。申请其他国家级科研重大项目及教育部哲学社会科学研究重大课题攻关项目的首席专家，同年度不能投标国家社科基金中国历史研究院重大历史问题研究专项项目。</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3.首席专家只能投标一个项目，且不能作为子课题负责人或课题组成员参与本次投标的其他课题。子课题负责人须具有副高级（含）以上职称，在本批次招标中只能参与一个投标课题，课题组成员最多参与两个投标课题。在</w:t>
      </w:r>
      <w:proofErr w:type="gramStart"/>
      <w:r w:rsidRPr="00056EF9">
        <w:rPr>
          <w:rFonts w:ascii="仿宋" w:eastAsia="仿宋" w:hAnsi="仿宋" w:hint="eastAsia"/>
          <w:sz w:val="30"/>
          <w:szCs w:val="30"/>
        </w:rPr>
        <w:t>研</w:t>
      </w:r>
      <w:proofErr w:type="gramEnd"/>
      <w:r w:rsidRPr="00056EF9">
        <w:rPr>
          <w:rFonts w:ascii="仿宋" w:eastAsia="仿宋" w:hAnsi="仿宋" w:hint="eastAsia"/>
          <w:sz w:val="30"/>
          <w:szCs w:val="30"/>
        </w:rPr>
        <w:t>的国家社科基金重大项目、重大研究专项项目及教育部哲学社会科学研究重大课题攻关项目的负责人，不得作为子课题负责人参与本次投标。</w:t>
      </w:r>
    </w:p>
    <w:p w:rsidR="00731D10" w:rsidRPr="00056EF9" w:rsidRDefault="00E01F15" w:rsidP="00056EF9">
      <w:pPr>
        <w:rPr>
          <w:rFonts w:ascii="仿宋" w:eastAsia="仿宋" w:hAnsi="仿宋" w:hint="eastAsia"/>
          <w:sz w:val="30"/>
          <w:szCs w:val="30"/>
        </w:rPr>
      </w:pPr>
      <w:r w:rsidRPr="00056EF9">
        <w:rPr>
          <w:rFonts w:ascii="仿宋" w:eastAsia="仿宋" w:hAnsi="仿宋" w:hint="eastAsia"/>
          <w:sz w:val="30"/>
          <w:szCs w:val="30"/>
        </w:rPr>
        <w:t>五</w:t>
      </w:r>
      <w:r w:rsidR="00731D10" w:rsidRPr="00056EF9">
        <w:rPr>
          <w:rFonts w:ascii="仿宋" w:eastAsia="仿宋" w:hAnsi="仿宋" w:hint="eastAsia"/>
          <w:sz w:val="30"/>
          <w:szCs w:val="30"/>
        </w:rPr>
        <w:t>、投标项目要求</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1.投标</w:t>
      </w:r>
      <w:proofErr w:type="gramStart"/>
      <w:r w:rsidRPr="00056EF9">
        <w:rPr>
          <w:rFonts w:ascii="仿宋" w:eastAsia="仿宋" w:hAnsi="仿宋" w:hint="eastAsia"/>
          <w:sz w:val="30"/>
          <w:szCs w:val="30"/>
        </w:rPr>
        <w:t>项目组须按</w:t>
      </w:r>
      <w:proofErr w:type="gramEnd"/>
      <w:r w:rsidRPr="00056EF9">
        <w:rPr>
          <w:rFonts w:ascii="仿宋" w:eastAsia="仿宋" w:hAnsi="仿宋" w:hint="eastAsia"/>
          <w:sz w:val="30"/>
          <w:szCs w:val="30"/>
        </w:rPr>
        <w:t>《招标公告》发布的项目选题方向（附后）投标，自选项目不予受理。本次投标须按照《投标书》规定的内容和要求填写申报材料；《投标书》文本要简洁、规范、清晰，不加附件。</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2.投标项目要突出研究重点，体现有限目标，项目设计不宜过于宽泛，避免大而全，子项目数量一般不超过5个；大型文献典籍整理、丛书编纂、数据库建设等规模较大的项目，可根据实际需要设计子项目数量。每个子项目只能确定一名负责人。</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3.投标项目组要熟知国内外相关领域研究前沿和动态，除必要的学术史梳理外，应着重对同类项目研究状况和他人研究成果做出分析评价，阐明投标选题的价值和意义。</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lastRenderedPageBreak/>
        <w:t>4.投标项目组要具备扎实的研究基础和丰富的相关前期研究成果。《投标书》要重点介绍首席专家近年来在相关研究领域的学术积累和学术贡献、同行评价和社会影响等方面情况。</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5.投标项目组要树立鲜明的问题意识和创新意识，在框架设计、研究思路、主要内容、基本观点、研究方法等方面，体现投标者创新的学术思想、独到的学术见解和可能取得的突破。投标跨学科选题要侧重学科融合和协同创新，注重采取多学科研究方法和组建跨学科研究团队。</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6.项目完成时间根据研究工作的实际需要确定，一般应在5年左右完成，部分研究任务艰巨、规模较大、周期较长的项目可分期完成，完成时限不作统一规定。</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731D10" w:rsidRPr="00056EF9" w:rsidRDefault="00E01F15" w:rsidP="00056EF9">
      <w:pPr>
        <w:rPr>
          <w:rFonts w:ascii="仿宋" w:eastAsia="仿宋" w:hAnsi="仿宋" w:hint="eastAsia"/>
          <w:sz w:val="30"/>
          <w:szCs w:val="30"/>
        </w:rPr>
      </w:pPr>
      <w:r w:rsidRPr="00056EF9">
        <w:rPr>
          <w:rFonts w:ascii="仿宋" w:eastAsia="仿宋" w:hAnsi="仿宋" w:hint="eastAsia"/>
          <w:sz w:val="30"/>
          <w:szCs w:val="30"/>
        </w:rPr>
        <w:t>六</w:t>
      </w:r>
      <w:r w:rsidR="00731D10" w:rsidRPr="00056EF9">
        <w:rPr>
          <w:rFonts w:ascii="仿宋" w:eastAsia="仿宋" w:hAnsi="仿宋" w:hint="eastAsia"/>
          <w:sz w:val="30"/>
          <w:szCs w:val="30"/>
        </w:rPr>
        <w:t>、投标纪律要求</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1.投标责任单位和首席专家要加强审查把关，切实把好政治方向关和学术质量关，要从选题设计、项目论证、首席专家、前期研究成果、科研团队和责任单位等方面进行认真仔细审核。各</w:t>
      </w:r>
      <w:r w:rsidR="00E01F15" w:rsidRPr="00056EF9">
        <w:rPr>
          <w:rFonts w:ascii="仿宋" w:eastAsia="仿宋" w:hAnsi="仿宋" w:hint="eastAsia"/>
          <w:sz w:val="30"/>
          <w:szCs w:val="30"/>
        </w:rPr>
        <w:t>单位</w:t>
      </w:r>
      <w:r w:rsidRPr="00056EF9">
        <w:rPr>
          <w:rFonts w:ascii="仿宋" w:eastAsia="仿宋" w:hAnsi="仿宋" w:hint="eastAsia"/>
          <w:sz w:val="30"/>
          <w:szCs w:val="30"/>
        </w:rPr>
        <w:t>要按组织程序对《投标书》、首席专家及科研团队进行资格审查，合格的予以上报。</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lastRenderedPageBreak/>
        <w:t>2.投标项目组要弘扬严谨、求实、创新、诚信的优良学风，自觉坚持公平竞争的原则，严格遵守国家社科基金项目管理规定。凡有弄虚作假、抄袭剽窃、违规违纪等行为的，一经查实，即取消参评资格；如获中标，一律撤项，5年内不得申报国家社科基金项目。</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3.投标项目组拟定子项目负责人和项目组成员须为项目研究的实际参与者，且须征得本人同意。子项目负责人须在《投标书》上签字，否则视为违规申报。如获中标，首席专家要兑现投标时承诺，确保子项目负责人有足够的时间精力投入研究，原则上不得变更子项目负责人。</w:t>
      </w:r>
    </w:p>
    <w:p w:rsidR="00731D10" w:rsidRP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4.投标项目组可提出2名以内建议回避评审专家，评审时将根据实际情况予以考虑。</w:t>
      </w:r>
    </w:p>
    <w:p w:rsidR="00731D10" w:rsidRPr="00056EF9" w:rsidRDefault="00E01F15" w:rsidP="00056EF9">
      <w:pPr>
        <w:rPr>
          <w:rFonts w:ascii="仿宋" w:eastAsia="仿宋" w:hAnsi="仿宋" w:hint="eastAsia"/>
          <w:sz w:val="30"/>
          <w:szCs w:val="30"/>
        </w:rPr>
      </w:pPr>
      <w:r w:rsidRPr="00056EF9">
        <w:rPr>
          <w:rFonts w:ascii="仿宋" w:eastAsia="仿宋" w:hAnsi="仿宋" w:hint="eastAsia"/>
          <w:sz w:val="30"/>
          <w:szCs w:val="30"/>
        </w:rPr>
        <w:t>七</w:t>
      </w:r>
      <w:r w:rsidR="00731D10" w:rsidRPr="00056EF9">
        <w:rPr>
          <w:rFonts w:ascii="仿宋" w:eastAsia="仿宋" w:hAnsi="仿宋" w:hint="eastAsia"/>
          <w:sz w:val="30"/>
          <w:szCs w:val="30"/>
        </w:rPr>
        <w:t>、具体事项安排</w:t>
      </w:r>
    </w:p>
    <w:p w:rsidR="00056EF9" w:rsidRDefault="00731D10"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国家社科基金中国历史研究院重大历史问题研究</w:t>
      </w:r>
      <w:proofErr w:type="gramStart"/>
      <w:r w:rsidRPr="00056EF9">
        <w:rPr>
          <w:rFonts w:ascii="仿宋" w:eastAsia="仿宋" w:hAnsi="仿宋" w:hint="eastAsia"/>
          <w:sz w:val="30"/>
          <w:szCs w:val="30"/>
        </w:rPr>
        <w:t>专项重大</w:t>
      </w:r>
      <w:proofErr w:type="gramEnd"/>
      <w:r w:rsidRPr="00056EF9">
        <w:rPr>
          <w:rFonts w:ascii="仿宋" w:eastAsia="仿宋" w:hAnsi="仿宋" w:hint="eastAsia"/>
          <w:sz w:val="30"/>
          <w:szCs w:val="30"/>
        </w:rPr>
        <w:t>招标项目实行网上申报和评审，投标人在网上申报的</w:t>
      </w:r>
      <w:r w:rsidRPr="00056EF9">
        <w:rPr>
          <w:rFonts w:ascii="仿宋" w:eastAsia="仿宋" w:hAnsi="仿宋" w:hint="eastAsia"/>
          <w:color w:val="FF0000"/>
          <w:sz w:val="30"/>
          <w:szCs w:val="30"/>
        </w:rPr>
        <w:t>同时仍需提供纸质版和电子版《投标书》各</w:t>
      </w:r>
      <w:r w:rsidR="00E01F15" w:rsidRPr="00056EF9">
        <w:rPr>
          <w:rFonts w:ascii="仿宋" w:eastAsia="仿宋" w:hAnsi="仿宋" w:hint="eastAsia"/>
          <w:color w:val="FF0000"/>
          <w:sz w:val="30"/>
          <w:szCs w:val="30"/>
        </w:rPr>
        <w:t>3</w:t>
      </w:r>
      <w:r w:rsidRPr="00056EF9">
        <w:rPr>
          <w:rFonts w:ascii="仿宋" w:eastAsia="仿宋" w:hAnsi="仿宋" w:hint="eastAsia"/>
          <w:color w:val="FF0000"/>
          <w:sz w:val="30"/>
          <w:szCs w:val="30"/>
        </w:rPr>
        <w:t>份</w:t>
      </w:r>
      <w:r w:rsidR="00147E56" w:rsidRPr="00056EF9">
        <w:rPr>
          <w:rFonts w:ascii="仿宋" w:eastAsia="仿宋" w:hAnsi="仿宋" w:hint="eastAsia"/>
          <w:sz w:val="30"/>
          <w:szCs w:val="30"/>
        </w:rPr>
        <w:t>，要确保电子版与纸质</w:t>
      </w:r>
      <w:proofErr w:type="gramStart"/>
      <w:r w:rsidR="00147E56" w:rsidRPr="00056EF9">
        <w:rPr>
          <w:rFonts w:ascii="仿宋" w:eastAsia="仿宋" w:hAnsi="仿宋" w:hint="eastAsia"/>
          <w:sz w:val="30"/>
          <w:szCs w:val="30"/>
        </w:rPr>
        <w:t>版数据</w:t>
      </w:r>
      <w:proofErr w:type="gramEnd"/>
      <w:r w:rsidR="00147E56" w:rsidRPr="00056EF9">
        <w:rPr>
          <w:rFonts w:ascii="仿宋" w:eastAsia="仿宋" w:hAnsi="仿宋" w:hint="eastAsia"/>
          <w:sz w:val="30"/>
          <w:szCs w:val="30"/>
        </w:rPr>
        <w:t>的真实性、完整性和一致性；电子版请于6月14日前OA发送至科技处王筱莹，邮件标题标注“姓名+2022国家社科基金历史专项申报材料”。</w:t>
      </w:r>
    </w:p>
    <w:p w:rsidR="00147E56" w:rsidRPr="00056EF9" w:rsidRDefault="00147E56" w:rsidP="00056EF9">
      <w:pPr>
        <w:ind w:firstLineChars="200" w:firstLine="600"/>
        <w:rPr>
          <w:rFonts w:ascii="仿宋" w:eastAsia="仿宋" w:hAnsi="仿宋" w:hint="eastAsia"/>
          <w:sz w:val="30"/>
          <w:szCs w:val="30"/>
        </w:rPr>
      </w:pPr>
      <w:r w:rsidRPr="00056EF9">
        <w:rPr>
          <w:rFonts w:ascii="仿宋" w:eastAsia="仿宋" w:hAnsi="仿宋" w:hint="eastAsia"/>
          <w:sz w:val="30"/>
          <w:szCs w:val="30"/>
        </w:rPr>
        <w:t>请各申报人在《投标书》</w:t>
      </w:r>
      <w:r w:rsidR="00CE58F9" w:rsidRPr="00056EF9">
        <w:rPr>
          <w:rFonts w:ascii="仿宋" w:eastAsia="仿宋" w:hAnsi="仿宋" w:hint="eastAsia"/>
          <w:sz w:val="30"/>
          <w:szCs w:val="30"/>
        </w:rPr>
        <w:t>“表14.责任单位审核意见”一栏，按照提示填写意见：“</w:t>
      </w:r>
      <w:r w:rsidR="00CE58F9" w:rsidRPr="00056EF9">
        <w:rPr>
          <w:rFonts w:ascii="仿宋" w:eastAsia="仿宋" w:hAnsi="仿宋" w:hint="eastAsia"/>
          <w:color w:val="FF0000"/>
          <w:sz w:val="30"/>
          <w:szCs w:val="30"/>
        </w:rPr>
        <w:t>本表所填写的内容属实；本单位能够提供完成本课题所需要的时间和条件保障，同意承担本项目的管理任</w:t>
      </w:r>
      <w:r w:rsidR="00CE58F9" w:rsidRPr="00056EF9">
        <w:rPr>
          <w:rFonts w:ascii="仿宋" w:eastAsia="仿宋" w:hAnsi="仿宋" w:hint="eastAsia"/>
          <w:color w:val="FF0000"/>
          <w:sz w:val="30"/>
          <w:szCs w:val="30"/>
        </w:rPr>
        <w:lastRenderedPageBreak/>
        <w:t>务和信誉保证；本单位为确保课题研究顺利实施制定了相关政策措施；单位科研管理部门将对课题研究全过程进行监督管理。</w:t>
      </w:r>
      <w:r w:rsidR="00CE58F9" w:rsidRPr="00056EF9">
        <w:rPr>
          <w:rFonts w:ascii="仿宋" w:eastAsia="仿宋" w:hAnsi="仿宋" w:hint="eastAsia"/>
          <w:sz w:val="30"/>
          <w:szCs w:val="30"/>
        </w:rPr>
        <w:t>”</w:t>
      </w:r>
      <w:r w:rsidR="00056EF9">
        <w:rPr>
          <w:rFonts w:ascii="仿宋" w:eastAsia="仿宋" w:hAnsi="仿宋" w:hint="eastAsia"/>
          <w:sz w:val="30"/>
          <w:szCs w:val="30"/>
        </w:rPr>
        <w:t>在</w:t>
      </w:r>
      <w:r w:rsidRPr="00056EF9">
        <w:rPr>
          <w:rFonts w:ascii="仿宋" w:eastAsia="仿宋" w:hAnsi="仿宋" w:hint="eastAsia"/>
          <w:sz w:val="30"/>
          <w:szCs w:val="30"/>
        </w:rPr>
        <w:t>“</w:t>
      </w:r>
      <w:r w:rsidR="00CE58F9" w:rsidRPr="00056EF9">
        <w:rPr>
          <w:rFonts w:ascii="仿宋" w:eastAsia="仿宋" w:hAnsi="仿宋" w:hint="eastAsia"/>
          <w:sz w:val="30"/>
          <w:szCs w:val="30"/>
        </w:rPr>
        <w:t>表15.各省区市社科管理部门或在京委托管理机构审核意见</w:t>
      </w:r>
      <w:r w:rsidRPr="00056EF9">
        <w:rPr>
          <w:rFonts w:ascii="仿宋" w:eastAsia="仿宋" w:hAnsi="仿宋" w:hint="eastAsia"/>
          <w:sz w:val="30"/>
          <w:szCs w:val="30"/>
        </w:rPr>
        <w:t>”一栏，按照提示填写意见：“</w:t>
      </w:r>
      <w:r w:rsidRPr="00056EF9">
        <w:rPr>
          <w:rFonts w:ascii="仿宋" w:eastAsia="仿宋" w:hAnsi="仿宋" w:hint="eastAsia"/>
          <w:color w:val="FF0000"/>
          <w:sz w:val="30"/>
          <w:szCs w:val="30"/>
        </w:rPr>
        <w:t>申请人所在单位的审核意见属实，同意报全国哲学社会科学工作办公室。”落款时间填写6月16日。</w:t>
      </w:r>
    </w:p>
    <w:p w:rsidR="00731D10" w:rsidRPr="00056EF9" w:rsidRDefault="00731D10" w:rsidP="005F4001">
      <w:pPr>
        <w:ind w:firstLineChars="200" w:firstLine="600"/>
        <w:rPr>
          <w:rFonts w:ascii="仿宋" w:eastAsia="仿宋" w:hAnsi="仿宋" w:hint="eastAsia"/>
          <w:sz w:val="30"/>
          <w:szCs w:val="30"/>
        </w:rPr>
      </w:pPr>
      <w:r w:rsidRPr="00056EF9">
        <w:rPr>
          <w:rFonts w:ascii="仿宋" w:eastAsia="仿宋" w:hAnsi="仿宋" w:hint="eastAsia"/>
          <w:sz w:val="30"/>
          <w:szCs w:val="30"/>
        </w:rPr>
        <w:t>具体安排如下：</w:t>
      </w:r>
    </w:p>
    <w:p w:rsidR="00731D10" w:rsidRPr="00056EF9" w:rsidRDefault="00731D10" w:rsidP="005F4001">
      <w:pPr>
        <w:ind w:firstLineChars="200" w:firstLine="600"/>
        <w:rPr>
          <w:rFonts w:ascii="仿宋" w:eastAsia="仿宋" w:hAnsi="仿宋" w:hint="eastAsia"/>
          <w:sz w:val="30"/>
          <w:szCs w:val="30"/>
        </w:rPr>
      </w:pPr>
      <w:r w:rsidRPr="00056EF9">
        <w:rPr>
          <w:rFonts w:ascii="仿宋" w:eastAsia="仿宋" w:hAnsi="仿宋" w:hint="eastAsia"/>
          <w:sz w:val="30"/>
          <w:szCs w:val="30"/>
        </w:rPr>
        <w:t>1.国家社科基金中国历史研究院重大历史问题研究</w:t>
      </w:r>
      <w:proofErr w:type="gramStart"/>
      <w:r w:rsidRPr="00056EF9">
        <w:rPr>
          <w:rFonts w:ascii="仿宋" w:eastAsia="仿宋" w:hAnsi="仿宋" w:hint="eastAsia"/>
          <w:sz w:val="30"/>
          <w:szCs w:val="30"/>
        </w:rPr>
        <w:t>专项重大</w:t>
      </w:r>
      <w:proofErr w:type="gramEnd"/>
      <w:r w:rsidRPr="00056EF9">
        <w:rPr>
          <w:rFonts w:ascii="仿宋" w:eastAsia="仿宋" w:hAnsi="仿宋" w:hint="eastAsia"/>
          <w:sz w:val="30"/>
          <w:szCs w:val="30"/>
        </w:rPr>
        <w:t>招标项目实行网络申报和评审。网络申报系统于6月1日至6月1</w:t>
      </w:r>
      <w:r w:rsidR="00E01F15" w:rsidRPr="00056EF9">
        <w:rPr>
          <w:rFonts w:ascii="仿宋" w:eastAsia="仿宋" w:hAnsi="仿宋" w:hint="eastAsia"/>
          <w:sz w:val="30"/>
          <w:szCs w:val="30"/>
        </w:rPr>
        <w:t>4</w:t>
      </w:r>
      <w:r w:rsidRPr="00056EF9">
        <w:rPr>
          <w:rFonts w:ascii="仿宋" w:eastAsia="仿宋" w:hAnsi="仿宋" w:hint="eastAsia"/>
          <w:sz w:val="30"/>
          <w:szCs w:val="30"/>
        </w:rPr>
        <w:t>日开放,在此期间投标人可登陆“国家社科基金科研创新服务管理平台”(https://xm.npopss-cn.gov.cn),以实名信息提交注册申请，待注册单位审核后由系统创建账号并发送短信和邮件通知，之后即可登录系统，并按规定要求填写申报信息。逾期系统自动关闭，不再受理申报。</w:t>
      </w:r>
    </w:p>
    <w:p w:rsidR="00731D10" w:rsidRPr="00056EF9" w:rsidRDefault="00147E56" w:rsidP="005F4001">
      <w:pPr>
        <w:ind w:firstLineChars="200" w:firstLine="600"/>
        <w:rPr>
          <w:rFonts w:ascii="仿宋" w:eastAsia="仿宋" w:hAnsi="仿宋" w:hint="eastAsia"/>
          <w:sz w:val="30"/>
          <w:szCs w:val="30"/>
        </w:rPr>
      </w:pPr>
      <w:r w:rsidRPr="00056EF9">
        <w:rPr>
          <w:rFonts w:ascii="仿宋" w:eastAsia="仿宋" w:hAnsi="仿宋" w:hint="eastAsia"/>
          <w:sz w:val="30"/>
          <w:szCs w:val="30"/>
        </w:rPr>
        <w:t>2</w:t>
      </w:r>
      <w:r w:rsidR="00731D10" w:rsidRPr="00056EF9">
        <w:rPr>
          <w:rFonts w:ascii="仿宋" w:eastAsia="仿宋" w:hAnsi="仿宋" w:hint="eastAsia"/>
          <w:sz w:val="30"/>
          <w:szCs w:val="30"/>
        </w:rPr>
        <w:t>.全国哲学社会科学工作办公室会同中国历史研究院组织专家对通过资格审查的投标项目进行评审，提出建议中标项目名单。</w:t>
      </w:r>
    </w:p>
    <w:p w:rsidR="00731D10" w:rsidRPr="00056EF9" w:rsidRDefault="00147E56" w:rsidP="005F4001">
      <w:pPr>
        <w:ind w:firstLineChars="200" w:firstLine="600"/>
        <w:rPr>
          <w:rFonts w:ascii="仿宋" w:eastAsia="仿宋" w:hAnsi="仿宋" w:hint="eastAsia"/>
          <w:sz w:val="30"/>
          <w:szCs w:val="30"/>
        </w:rPr>
      </w:pPr>
      <w:r w:rsidRPr="00056EF9">
        <w:rPr>
          <w:rFonts w:ascii="仿宋" w:eastAsia="仿宋" w:hAnsi="仿宋" w:hint="eastAsia"/>
          <w:sz w:val="30"/>
          <w:szCs w:val="30"/>
        </w:rPr>
        <w:t>3</w:t>
      </w:r>
      <w:r w:rsidR="00731D10" w:rsidRPr="00056EF9">
        <w:rPr>
          <w:rFonts w:ascii="仿宋" w:eastAsia="仿宋" w:hAnsi="仿宋" w:hint="eastAsia"/>
          <w:sz w:val="30"/>
          <w:szCs w:val="30"/>
        </w:rPr>
        <w:t>.建议中标项目名单经全国哲学社会科学工作领导小组审批后，在全国哲学社会科学工作办公室及中国历史研究院官方网站公示7天。公示期满，对无异议者由全国哲学社会科学工作办公室和中国历史研究院联合下发立项通知书。</w:t>
      </w:r>
    </w:p>
    <w:p w:rsidR="005F4001" w:rsidRDefault="00731D10" w:rsidP="00056EF9">
      <w:pPr>
        <w:rPr>
          <w:rFonts w:ascii="宋体" w:eastAsia="宋体" w:hAnsi="宋体" w:cs="宋体" w:hint="eastAsia"/>
          <w:sz w:val="30"/>
          <w:szCs w:val="30"/>
        </w:rPr>
      </w:pPr>
      <w:r w:rsidRPr="00056EF9">
        <w:rPr>
          <w:rFonts w:ascii="宋体" w:eastAsia="宋体" w:hAnsi="宋体" w:cs="宋体" w:hint="eastAsia"/>
          <w:sz w:val="30"/>
          <w:szCs w:val="30"/>
        </w:rPr>
        <w:t> </w:t>
      </w:r>
    </w:p>
    <w:p w:rsidR="00731D10" w:rsidRPr="00056EF9" w:rsidRDefault="00A468AE" w:rsidP="005F4001">
      <w:pPr>
        <w:ind w:firstLineChars="200" w:firstLine="600"/>
        <w:rPr>
          <w:rFonts w:ascii="仿宋" w:eastAsia="仿宋" w:hAnsi="仿宋" w:hint="eastAsia"/>
          <w:sz w:val="30"/>
          <w:szCs w:val="30"/>
        </w:rPr>
      </w:pPr>
      <w:r w:rsidRPr="00056EF9">
        <w:rPr>
          <w:rFonts w:ascii="仿宋" w:eastAsia="仿宋" w:hAnsi="仿宋" w:hint="eastAsia"/>
          <w:sz w:val="30"/>
          <w:szCs w:val="30"/>
        </w:rPr>
        <w:t>联系人：王筱莹  87720086</w:t>
      </w:r>
    </w:p>
    <w:p w:rsidR="00731D10" w:rsidRPr="00056EF9" w:rsidRDefault="00731D10" w:rsidP="00056EF9">
      <w:pPr>
        <w:rPr>
          <w:rFonts w:ascii="仿宋" w:eastAsia="仿宋" w:hAnsi="仿宋" w:hint="eastAsia"/>
          <w:sz w:val="30"/>
          <w:szCs w:val="30"/>
        </w:rPr>
      </w:pPr>
    </w:p>
    <w:p w:rsidR="00731D10" w:rsidRPr="00056EF9" w:rsidRDefault="00147E56" w:rsidP="005F4001">
      <w:pPr>
        <w:ind w:right="600"/>
        <w:jc w:val="right"/>
        <w:rPr>
          <w:rFonts w:ascii="仿宋" w:eastAsia="仿宋" w:hAnsi="仿宋" w:hint="eastAsia"/>
          <w:sz w:val="30"/>
          <w:szCs w:val="30"/>
        </w:rPr>
      </w:pPr>
      <w:bookmarkStart w:id="0" w:name="_GoBack"/>
      <w:bookmarkEnd w:id="0"/>
      <w:r w:rsidRPr="00056EF9">
        <w:rPr>
          <w:rFonts w:ascii="仿宋" w:eastAsia="仿宋" w:hAnsi="仿宋" w:hint="eastAsia"/>
          <w:sz w:val="30"/>
          <w:szCs w:val="30"/>
        </w:rPr>
        <w:t>科技处</w:t>
      </w:r>
    </w:p>
    <w:p w:rsidR="00731D10" w:rsidRPr="00056EF9" w:rsidRDefault="00731D10" w:rsidP="005F4001">
      <w:pPr>
        <w:jc w:val="right"/>
        <w:rPr>
          <w:rFonts w:ascii="仿宋" w:eastAsia="仿宋" w:hAnsi="仿宋" w:hint="eastAsia"/>
          <w:sz w:val="30"/>
          <w:szCs w:val="30"/>
        </w:rPr>
      </w:pPr>
      <w:r w:rsidRPr="00056EF9">
        <w:rPr>
          <w:rFonts w:ascii="仿宋" w:eastAsia="仿宋" w:hAnsi="仿宋" w:hint="eastAsia"/>
          <w:sz w:val="30"/>
          <w:szCs w:val="30"/>
        </w:rPr>
        <w:t>2022年</w:t>
      </w:r>
      <w:r w:rsidR="00147E56" w:rsidRPr="00056EF9">
        <w:rPr>
          <w:rFonts w:ascii="仿宋" w:eastAsia="仿宋" w:hAnsi="仿宋" w:hint="eastAsia"/>
          <w:sz w:val="30"/>
          <w:szCs w:val="30"/>
        </w:rPr>
        <w:t>5</w:t>
      </w:r>
      <w:r w:rsidRPr="00056EF9">
        <w:rPr>
          <w:rFonts w:ascii="仿宋" w:eastAsia="仿宋" w:hAnsi="仿宋" w:hint="eastAsia"/>
          <w:sz w:val="30"/>
          <w:szCs w:val="30"/>
        </w:rPr>
        <w:t>月</w:t>
      </w:r>
      <w:r w:rsidR="00147E56" w:rsidRPr="00056EF9">
        <w:rPr>
          <w:rFonts w:ascii="仿宋" w:eastAsia="仿宋" w:hAnsi="仿宋" w:hint="eastAsia"/>
          <w:sz w:val="30"/>
          <w:szCs w:val="30"/>
        </w:rPr>
        <w:t>9</w:t>
      </w:r>
      <w:r w:rsidRPr="00056EF9">
        <w:rPr>
          <w:rFonts w:ascii="仿宋" w:eastAsia="仿宋" w:hAnsi="仿宋" w:hint="eastAsia"/>
          <w:sz w:val="30"/>
          <w:szCs w:val="30"/>
        </w:rPr>
        <w:t>日</w:t>
      </w:r>
    </w:p>
    <w:p w:rsidR="00376695" w:rsidRPr="00056EF9" w:rsidRDefault="00376695" w:rsidP="00056EF9">
      <w:pPr>
        <w:rPr>
          <w:rFonts w:ascii="仿宋_GB2312" w:eastAsia="仿宋_GB2312" w:hint="eastAsia"/>
          <w:sz w:val="30"/>
          <w:szCs w:val="30"/>
        </w:rPr>
      </w:pPr>
    </w:p>
    <w:sectPr w:rsidR="00376695" w:rsidRPr="00056E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132" w:rsidRDefault="00965132" w:rsidP="00DC507F">
      <w:r>
        <w:separator/>
      </w:r>
    </w:p>
  </w:endnote>
  <w:endnote w:type="continuationSeparator" w:id="0">
    <w:p w:rsidR="00965132" w:rsidRDefault="00965132" w:rsidP="00DC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132" w:rsidRDefault="00965132" w:rsidP="00DC507F">
      <w:r>
        <w:separator/>
      </w:r>
    </w:p>
  </w:footnote>
  <w:footnote w:type="continuationSeparator" w:id="0">
    <w:p w:rsidR="00965132" w:rsidRDefault="00965132" w:rsidP="00DC50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FD8"/>
    <w:rsid w:val="00056EF9"/>
    <w:rsid w:val="00147E56"/>
    <w:rsid w:val="00376695"/>
    <w:rsid w:val="00444AC3"/>
    <w:rsid w:val="005F4001"/>
    <w:rsid w:val="00686FD8"/>
    <w:rsid w:val="00731D10"/>
    <w:rsid w:val="00965132"/>
    <w:rsid w:val="00A468AE"/>
    <w:rsid w:val="00CC7031"/>
    <w:rsid w:val="00CE58F9"/>
    <w:rsid w:val="00D9662C"/>
    <w:rsid w:val="00DC4479"/>
    <w:rsid w:val="00DC507F"/>
    <w:rsid w:val="00E01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31D1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1D10"/>
    <w:rPr>
      <w:rFonts w:ascii="宋体" w:eastAsia="宋体" w:hAnsi="宋体" w:cs="宋体"/>
      <w:b/>
      <w:bCs/>
      <w:kern w:val="36"/>
      <w:sz w:val="48"/>
      <w:szCs w:val="48"/>
    </w:rPr>
  </w:style>
  <w:style w:type="paragraph" w:customStyle="1" w:styleId="author">
    <w:name w:val="author"/>
    <w:basedOn w:val="a"/>
    <w:rsid w:val="00731D10"/>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731D10"/>
    <w:rPr>
      <w:i/>
      <w:iCs/>
    </w:rPr>
  </w:style>
  <w:style w:type="character" w:styleId="a4">
    <w:name w:val="Hyperlink"/>
    <w:basedOn w:val="a0"/>
    <w:uiPriority w:val="99"/>
    <w:semiHidden/>
    <w:unhideWhenUsed/>
    <w:rsid w:val="00731D10"/>
    <w:rPr>
      <w:color w:val="0000FF"/>
      <w:u w:val="single"/>
    </w:rPr>
  </w:style>
  <w:style w:type="paragraph" w:styleId="a5">
    <w:name w:val="Normal (Web)"/>
    <w:basedOn w:val="a"/>
    <w:uiPriority w:val="99"/>
    <w:semiHidden/>
    <w:unhideWhenUsed/>
    <w:rsid w:val="00731D1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31D10"/>
    <w:rPr>
      <w:b/>
      <w:bCs/>
    </w:rPr>
  </w:style>
  <w:style w:type="paragraph" w:styleId="a7">
    <w:name w:val="header"/>
    <w:basedOn w:val="a"/>
    <w:link w:val="Char"/>
    <w:uiPriority w:val="99"/>
    <w:unhideWhenUsed/>
    <w:rsid w:val="00DC50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DC507F"/>
    <w:rPr>
      <w:sz w:val="18"/>
      <w:szCs w:val="18"/>
    </w:rPr>
  </w:style>
  <w:style w:type="paragraph" w:styleId="a8">
    <w:name w:val="footer"/>
    <w:basedOn w:val="a"/>
    <w:link w:val="Char0"/>
    <w:uiPriority w:val="99"/>
    <w:unhideWhenUsed/>
    <w:rsid w:val="00DC507F"/>
    <w:pPr>
      <w:tabs>
        <w:tab w:val="center" w:pos="4153"/>
        <w:tab w:val="right" w:pos="8306"/>
      </w:tabs>
      <w:snapToGrid w:val="0"/>
      <w:jc w:val="left"/>
    </w:pPr>
    <w:rPr>
      <w:sz w:val="18"/>
      <w:szCs w:val="18"/>
    </w:rPr>
  </w:style>
  <w:style w:type="character" w:customStyle="1" w:styleId="Char0">
    <w:name w:val="页脚 Char"/>
    <w:basedOn w:val="a0"/>
    <w:link w:val="a8"/>
    <w:uiPriority w:val="99"/>
    <w:rsid w:val="00DC50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31D1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1D10"/>
    <w:rPr>
      <w:rFonts w:ascii="宋体" w:eastAsia="宋体" w:hAnsi="宋体" w:cs="宋体"/>
      <w:b/>
      <w:bCs/>
      <w:kern w:val="36"/>
      <w:sz w:val="48"/>
      <w:szCs w:val="48"/>
    </w:rPr>
  </w:style>
  <w:style w:type="paragraph" w:customStyle="1" w:styleId="author">
    <w:name w:val="author"/>
    <w:basedOn w:val="a"/>
    <w:rsid w:val="00731D10"/>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731D10"/>
    <w:rPr>
      <w:i/>
      <w:iCs/>
    </w:rPr>
  </w:style>
  <w:style w:type="character" w:styleId="a4">
    <w:name w:val="Hyperlink"/>
    <w:basedOn w:val="a0"/>
    <w:uiPriority w:val="99"/>
    <w:semiHidden/>
    <w:unhideWhenUsed/>
    <w:rsid w:val="00731D10"/>
    <w:rPr>
      <w:color w:val="0000FF"/>
      <w:u w:val="single"/>
    </w:rPr>
  </w:style>
  <w:style w:type="paragraph" w:styleId="a5">
    <w:name w:val="Normal (Web)"/>
    <w:basedOn w:val="a"/>
    <w:uiPriority w:val="99"/>
    <w:semiHidden/>
    <w:unhideWhenUsed/>
    <w:rsid w:val="00731D1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31D10"/>
    <w:rPr>
      <w:b/>
      <w:bCs/>
    </w:rPr>
  </w:style>
  <w:style w:type="paragraph" w:styleId="a7">
    <w:name w:val="header"/>
    <w:basedOn w:val="a"/>
    <w:link w:val="Char"/>
    <w:uiPriority w:val="99"/>
    <w:unhideWhenUsed/>
    <w:rsid w:val="00DC50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DC507F"/>
    <w:rPr>
      <w:sz w:val="18"/>
      <w:szCs w:val="18"/>
    </w:rPr>
  </w:style>
  <w:style w:type="paragraph" w:styleId="a8">
    <w:name w:val="footer"/>
    <w:basedOn w:val="a"/>
    <w:link w:val="Char0"/>
    <w:uiPriority w:val="99"/>
    <w:unhideWhenUsed/>
    <w:rsid w:val="00DC507F"/>
    <w:pPr>
      <w:tabs>
        <w:tab w:val="center" w:pos="4153"/>
        <w:tab w:val="right" w:pos="8306"/>
      </w:tabs>
      <w:snapToGrid w:val="0"/>
      <w:jc w:val="left"/>
    </w:pPr>
    <w:rPr>
      <w:sz w:val="18"/>
      <w:szCs w:val="18"/>
    </w:rPr>
  </w:style>
  <w:style w:type="character" w:customStyle="1" w:styleId="Char0">
    <w:name w:val="页脚 Char"/>
    <w:basedOn w:val="a0"/>
    <w:link w:val="a8"/>
    <w:uiPriority w:val="99"/>
    <w:rsid w:val="00DC50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755633">
      <w:bodyDiv w:val="1"/>
      <w:marLeft w:val="0"/>
      <w:marRight w:val="0"/>
      <w:marTop w:val="0"/>
      <w:marBottom w:val="0"/>
      <w:divBdr>
        <w:top w:val="none" w:sz="0" w:space="0" w:color="auto"/>
        <w:left w:val="none" w:sz="0" w:space="0" w:color="auto"/>
        <w:bottom w:val="none" w:sz="0" w:space="0" w:color="auto"/>
        <w:right w:val="none" w:sz="0" w:space="0" w:color="auto"/>
      </w:divBdr>
      <w:divsChild>
        <w:div w:id="623930963">
          <w:marLeft w:val="0"/>
          <w:marRight w:val="0"/>
          <w:marTop w:val="0"/>
          <w:marBottom w:val="0"/>
          <w:divBdr>
            <w:top w:val="none" w:sz="0" w:space="0" w:color="auto"/>
            <w:left w:val="none" w:sz="0" w:space="0" w:color="auto"/>
            <w:bottom w:val="single" w:sz="6" w:space="11" w:color="D3D3D3"/>
            <w:right w:val="none" w:sz="0" w:space="0" w:color="auto"/>
          </w:divBdr>
        </w:div>
        <w:div w:id="271671641">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12</cp:revision>
  <dcterms:created xsi:type="dcterms:W3CDTF">2022-04-28T04:46:00Z</dcterms:created>
  <dcterms:modified xsi:type="dcterms:W3CDTF">2022-05-09T08:21:00Z</dcterms:modified>
</cp:coreProperties>
</file>